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关于开展校级创新团队中期考核的通知</w:t>
      </w:r>
    </w:p>
    <w:p>
      <w:pPr/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各有关单位：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根据《福建师范大学创新团队建设计划管理办法（修订）》(以下简称“管理办法”)的文件精神，学校决定启动校级创新团队中期考核工作，现将有关事项通知如下：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一、考核内容要求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（一）各创新团队针对创新团队建设任务合同书的各项指标，客观地填写《福建师范大学创新团队中期考核报告》，并于10月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日前将电子版提交社科处进行形式审查，待形式审查通过后，于1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31</w:t>
      </w:r>
      <w:bookmarkStart w:id="0" w:name="_GoBack"/>
      <w:bookmarkEnd w:id="0"/>
      <w:r>
        <w:rPr>
          <w:rFonts w:hint="eastAsia"/>
          <w:sz w:val="28"/>
          <w:szCs w:val="28"/>
        </w:rPr>
        <w:t>日前提交打印一式10份的纸质材料至社科处；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（二）各创新团队以ppt方式公开汇报20分钟，专家质疑10分钟。汇报的主要内容涉及：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1.团队成员间实质性合作状况，成员之间合作的关联度等应以实例说明；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2.采用一一对照方式，针对团队建设总体目标和阶段建设任务进行比照；未达到的请说明原因；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3.针对合同书中的经费预算，说明开支情况；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4.经过三年建设后对团队的自我评价(突出创新能力和社会贡献)与</w:t>
      </w:r>
      <w:r>
        <w:rPr>
          <w:rFonts w:hint="eastAsia"/>
          <w:sz w:val="28"/>
          <w:szCs w:val="28"/>
          <w:lang w:eastAsia="zh-CN"/>
        </w:rPr>
        <w:t>团队后期建设规划</w:t>
      </w:r>
      <w:r>
        <w:rPr>
          <w:rFonts w:hint="eastAsia"/>
          <w:sz w:val="28"/>
          <w:szCs w:val="28"/>
        </w:rPr>
        <w:t>；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5.问题与建议。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二、考核方式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（一）采用书面汇报、汇报材料公示（校内公示简表附后）与现场答辩的方式进行。中期考核会议的时间与地点另行通知。</w:t>
      </w:r>
    </w:p>
    <w:p>
      <w:pPr>
        <w:ind w:firstLine="420" w:firstLineChars="150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（二）聘请校外相关领域专家和管理专家组成专家组，专家组进行书面汇报材料的审查和答辩质疑，做出书面考核评价意见和评价等级（优秀≤2项、合格和不合格）。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（三）邀请团队所在学院学术委员会主任、科研工作委员会委员列席答辩会议。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三、考核结果处置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（一）网上公布公示简表和考核评估结果；</w:t>
      </w:r>
    </w:p>
    <w:p>
      <w:pPr>
        <w:ind w:firstLine="420" w:firstLine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（二）对于考核不合格的团队将冻结前期结转经费，停止后期资助。</w:t>
      </w:r>
    </w:p>
    <w:p>
      <w:pPr>
        <w:spacing w:line="500" w:lineRule="exact"/>
        <w:ind w:firstLine="56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四、其他事项</w:t>
      </w:r>
    </w:p>
    <w:p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联系人：叶祖淼，联系电话：22867459，电子邮箱：</w:t>
      </w:r>
      <w:r>
        <w:fldChar w:fldCharType="begin"/>
      </w:r>
      <w:r>
        <w:instrText xml:space="preserve"> HYPERLINK "mailto:kycwk@fjnu.edu.cn(社科处)、kjc@fjnu.edu.cn(科技处)" </w:instrText>
      </w:r>
      <w:r>
        <w:fldChar w:fldCharType="separate"/>
      </w:r>
      <w:r>
        <w:rPr>
          <w:rStyle w:val="4"/>
          <w:rFonts w:hint="eastAsia"/>
          <w:sz w:val="28"/>
          <w:szCs w:val="28"/>
        </w:rPr>
        <w:t>kycwk@fjnu.edu.cn(社科处)</w:t>
      </w:r>
      <w:r>
        <w:rPr>
          <w:rStyle w:val="4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。</w:t>
      </w:r>
    </w:p>
    <w:p>
      <w:pPr>
        <w:spacing w:line="500" w:lineRule="exact"/>
        <w:rPr>
          <w:sz w:val="28"/>
          <w:szCs w:val="28"/>
        </w:rPr>
      </w:pPr>
    </w:p>
    <w:p>
      <w:pPr>
        <w:spacing w:line="500" w:lineRule="exact"/>
        <w:rPr>
          <w:rFonts w:hint="eastAsia"/>
          <w:sz w:val="28"/>
          <w:szCs w:val="28"/>
        </w:rPr>
      </w:pP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附件：1.福建师范大学创新团队名单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2.福建师范大学创新团队中期考核报告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</w:p>
    <w:p>
      <w:pPr>
        <w:spacing w:line="500" w:lineRule="exact"/>
        <w:rPr>
          <w:rFonts w:hint="eastAsia"/>
          <w:sz w:val="28"/>
          <w:szCs w:val="28"/>
        </w:rPr>
      </w:pPr>
    </w:p>
    <w:p>
      <w:pPr>
        <w:spacing w:line="500" w:lineRule="exact"/>
        <w:rPr>
          <w:rFonts w:hint="eastAsia"/>
          <w:sz w:val="28"/>
          <w:szCs w:val="28"/>
        </w:rPr>
      </w:pPr>
    </w:p>
    <w:p>
      <w:pPr>
        <w:spacing w:line="500" w:lineRule="exact"/>
        <w:ind w:firstLine="4900" w:firstLineChars="1750"/>
        <w:rPr>
          <w:sz w:val="28"/>
          <w:szCs w:val="28"/>
        </w:rPr>
      </w:pPr>
      <w:r>
        <w:rPr>
          <w:rFonts w:hint="eastAsia"/>
          <w:sz w:val="28"/>
          <w:szCs w:val="28"/>
        </w:rPr>
        <w:t>社会科学处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2016年10月</w:t>
      </w:r>
      <w:r>
        <w:rPr>
          <w:rFonts w:hint="eastAsia"/>
          <w:sz w:val="28"/>
          <w:szCs w:val="28"/>
          <w:lang w:val="en-US" w:eastAsia="zh-CN"/>
        </w:rPr>
        <w:t>17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5D7DE7"/>
    <w:rsid w:val="008C083E"/>
    <w:rsid w:val="13255E7D"/>
    <w:rsid w:val="16E93805"/>
    <w:rsid w:val="1C3955A0"/>
    <w:rsid w:val="1FE15D77"/>
    <w:rsid w:val="2F17236B"/>
    <w:rsid w:val="35B34F3E"/>
    <w:rsid w:val="435C2017"/>
    <w:rsid w:val="4B5C7C51"/>
    <w:rsid w:val="4F146EFF"/>
    <w:rsid w:val="619E0223"/>
    <w:rsid w:val="79A17A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136</Words>
  <Characters>780</Characters>
  <Lines>6</Lines>
  <Paragraphs>1</Paragraphs>
  <ScaleCrop>false</ScaleCrop>
  <LinksUpToDate>false</LinksUpToDate>
  <CharactersWithSpaces>915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2016-10-17T03:14:08Z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