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733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sz w:val="36"/>
          <w:szCs w:val="36"/>
          <w:u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sz w:val="36"/>
          <w:szCs w:val="36"/>
          <w:u w:val="none"/>
        </w:rPr>
        <w:t>2024年度福建省社科研究基地福建师范大学</w:t>
      </w:r>
    </w:p>
    <w:p w14:paraId="7FCA19D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sz w:val="36"/>
          <w:szCs w:val="36"/>
          <w:u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sz w:val="36"/>
          <w:szCs w:val="36"/>
          <w:u w:val="none"/>
        </w:rPr>
        <w:t>马克思主义与当代媒介研究中心重大项目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sz w:val="36"/>
          <w:szCs w:val="36"/>
          <w:u w:val="none"/>
          <w:lang w:val="en-US" w:eastAsia="zh-CN"/>
        </w:rPr>
        <w:t>课题指南</w:t>
      </w:r>
    </w:p>
    <w:bookmarkEnd w:id="0"/>
    <w:p w14:paraId="202E23CD">
      <w:pPr>
        <w:keepNext w:val="0"/>
        <w:keepLines w:val="0"/>
        <w:widowControl/>
        <w:suppressLineNumbers w:val="0"/>
        <w:spacing w:line="600" w:lineRule="auto"/>
        <w:jc w:val="both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 w:val="36"/>
          <w:szCs w:val="36"/>
          <w:u w:val="none"/>
        </w:rPr>
      </w:pPr>
    </w:p>
    <w:tbl>
      <w:tblPr>
        <w:tblW w:w="858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7689"/>
      </w:tblGrid>
      <w:tr w14:paraId="5F85D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1DC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354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闽台民俗文化传播创新与中华民族情感共同体建构研究</w:t>
            </w:r>
          </w:p>
        </w:tc>
      </w:tr>
      <w:tr w14:paraId="0B3AA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C6F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E24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两岸融合发展背景下公共口语传播的理论与实践研究</w:t>
            </w:r>
          </w:p>
        </w:tc>
      </w:tr>
      <w:tr w14:paraId="15C37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518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6E5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生成式媒介中新闻的真实性问题研究</w:t>
            </w:r>
          </w:p>
        </w:tc>
      </w:tr>
      <w:tr w14:paraId="7ED00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D2C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9FB9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智能媒体新闻创新与可持续发展研究</w:t>
            </w:r>
          </w:p>
        </w:tc>
      </w:tr>
      <w:tr w14:paraId="2A03C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E11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F4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传播学的物质性转向与弗卢瑟的媒介思想研究</w:t>
            </w:r>
          </w:p>
        </w:tc>
      </w:tr>
    </w:tbl>
    <w:p w14:paraId="223AFF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5369BE4F-18CE-4B62-B576-BB4B83DD06F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kMGRlM2NhYWFhZmZjZGFiYzA0YzI0NDBlYWMzZDUifQ=="/>
  </w:docVars>
  <w:rsids>
    <w:rsidRoot w:val="00000000"/>
    <w:rsid w:val="33C8412D"/>
    <w:rsid w:val="7769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166</Characters>
  <Lines>0</Lines>
  <Paragraphs>0</Paragraphs>
  <TotalTime>2</TotalTime>
  <ScaleCrop>false</ScaleCrop>
  <LinksUpToDate>false</LinksUpToDate>
  <CharactersWithSpaces>166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2024-10-15T01:26:00Z</dcterms:created>
  <dc:creator>Administrator</dc:creator>
  <cp:lastModifiedBy>成威</cp:lastModifiedBy>
  <dcterms:modified xsi:type="dcterms:W3CDTF">2024-10-16T06:36:57Z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8C77B119CA5A4E97959E5716B2DF5261_13</vt:lpwstr>
  </property>
</Properties>
</file>