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C5D8">
      <w:pPr>
        <w:pStyle w:val="2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</w:rPr>
        <w:t>  注意事项：</w:t>
      </w:r>
    </w:p>
    <w:p w14:paraId="173EB6B6">
      <w:pPr>
        <w:pStyle w:val="2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</w:rPr>
        <w:t>  1.“第十届教育部科学研究优秀成果奖（人文社科）申报评审表.doc”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7"/>
          <w:szCs w:val="27"/>
        </w:rPr>
        <w:t>须使用Windows版的微软Word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</w:rPr>
        <w:t>在“页面视图”（或“打印布局”）下进行编辑，不支持WPS和苹果Mac版Word。</w:t>
      </w:r>
    </w:p>
    <w:p w14:paraId="68E88613">
      <w:pPr>
        <w:pStyle w:val="2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</w:rPr>
        <w:t>  2. 如果打开解压后的Word文件时，遇到Word提示“安全提示：已阻止宏运行，因为文件来源不受信任”，请先关闭Word软件，再到资源管理器中在这个.doc文件名上单击鼠标右键，打开“属性”对话框，在对话框靠下的位置，勾选上“解除锁定”，并按“确定”即可。</w:t>
      </w:r>
    </w:p>
    <w:p w14:paraId="3634FB00">
      <w:pPr>
        <w:pStyle w:val="2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</w:rPr>
        <w:t>  3. 如果申报表中的内容涉及到图表，请先另建文档，在其中将图表做好后，以截图方式将图表内容截取成图片，再粘贴到申报表中对应正文区域，以免破坏申报表中隐含的脚本程序，导致最终无法通过“检查填报内容并保护文档”这一关键步骤。</w:t>
      </w:r>
    </w:p>
    <w:p w14:paraId="407A9757">
      <w:pPr>
        <w:pStyle w:val="2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</w:rPr>
        <w:t> </w:t>
      </w:r>
      <w:bookmarkStart w:id="0" w:name="_GoBack"/>
      <w:bookmarkEnd w:id="0"/>
    </w:p>
    <w:p w14:paraId="75B691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832FE"/>
    <w:rsid w:val="5739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420</Characters>
  <Lines>0</Lines>
  <Paragraphs>0</Paragraphs>
  <TotalTime>0</TotalTime>
  <ScaleCrop>false</ScaleCrop>
  <LinksUpToDate>false</LinksUpToDate>
  <CharactersWithSpaces>433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2025-10-21T00:52:00Z</dcterms:created>
  <dc:creator>skc</dc:creator>
  <cp:lastModifiedBy>杨</cp:lastModifiedBy>
  <dcterms:modified xsi:type="dcterms:W3CDTF">2025-10-21T00:56:46Z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KSOTemplateDocerSaveRecord">
    <vt:lpwstr>eyJoZGlkIjoiODE1MzgzOWVmZjQzNzNhNWVmZDlmZjEwOWQ4Nzc4NDQiLCJ1c2VySWQiOiIyNzY3MjQ1MDEifQ==</vt:lpwstr>
  </property>
  <property fmtid="{D5CDD505-2E9C-101B-9397-08002B2CF9AE}" pid="4" name="ICV">
    <vt:lpwstr>E466245650784DE893FF752CD5632406_12</vt:lpwstr>
  </property>
</Properties>
</file>