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42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附件1</w:t>
      </w:r>
    </w:p>
    <w:p w14:paraId="2D85407F">
      <w:pPr>
        <w:jc w:val="center"/>
        <w:rPr>
          <w:rFonts w:hint="default" w:ascii="Times New Roman" w:hAnsi="Times New Roman" w:cs="Times New Roman"/>
          <w:szCs w:val="20"/>
        </w:rPr>
      </w:pPr>
    </w:p>
    <w:p w14:paraId="428CD2CC">
      <w:pPr>
        <w:jc w:val="center"/>
        <w:rPr>
          <w:rFonts w:hint="default" w:ascii="Times New Roman" w:hAnsi="Times New Roman" w:cs="Times New Roman"/>
          <w:szCs w:val="20"/>
        </w:rPr>
      </w:pPr>
    </w:p>
    <w:tbl>
      <w:tblPr>
        <w:tblStyle w:val="1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 w14:paraId="6CCA71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B7F1AC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项目批准号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EAA35D">
            <w:pPr>
              <w:rPr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38A8042E">
            <w:pPr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7A08A4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项目编号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7E110A">
            <w:pPr>
              <w:rPr>
                <w:color w:val="auto"/>
              </w:rPr>
            </w:pPr>
          </w:p>
        </w:tc>
      </w:tr>
    </w:tbl>
    <w:p w14:paraId="2856B519">
      <w:pPr>
        <w:jc w:val="center"/>
        <w:rPr>
          <w:rFonts w:hint="default" w:ascii="Times New Roman" w:hAnsi="Times New Roman" w:cs="Times New Roman"/>
          <w:szCs w:val="20"/>
        </w:rPr>
      </w:pPr>
    </w:p>
    <w:p w14:paraId="22798024">
      <w:pPr>
        <w:jc w:val="center"/>
        <w:rPr>
          <w:rFonts w:hint="default" w:ascii="Times New Roman" w:hAnsi="Times New Roman" w:cs="Times New Roman"/>
        </w:rPr>
      </w:pPr>
    </w:p>
    <w:p w14:paraId="6876033A">
      <w:pPr>
        <w:adjustRightInd w:val="0"/>
        <w:snapToGrid w:val="0"/>
        <w:jc w:val="center"/>
        <w:rPr>
          <w:rFonts w:hint="eastAsia" w:ascii="Times New Roman" w:hAnsi="Times New Roman" w:eastAsia="华文中宋" w:cs="Times New Roman"/>
          <w:b/>
          <w:color w:val="auto"/>
          <w:sz w:val="48"/>
          <w:szCs w:val="24"/>
        </w:rPr>
      </w:pPr>
      <w:r>
        <w:rPr>
          <w:rFonts w:hint="eastAsia" w:ascii="Times New Roman" w:hAnsi="Times New Roman" w:eastAsia="华文中宋" w:cs="Times New Roman"/>
          <w:b/>
          <w:color w:val="auto"/>
          <w:sz w:val="48"/>
          <w:szCs w:val="24"/>
        </w:rPr>
        <w:t>福建省社科基金</w:t>
      </w:r>
    </w:p>
    <w:p w14:paraId="3F694BE0">
      <w:pPr>
        <w:adjustRightInd w:val="0"/>
        <w:snapToGrid w:val="0"/>
        <w:jc w:val="center"/>
        <w:rPr>
          <w:rFonts w:hint="eastAsia" w:ascii="Times New Roman" w:hAnsi="Times New Roman" w:eastAsia="华文中宋" w:cs="Times New Roman"/>
          <w:b/>
          <w:color w:val="auto"/>
          <w:sz w:val="48"/>
        </w:rPr>
      </w:pPr>
      <w:r>
        <w:rPr>
          <w:rFonts w:hint="eastAsia" w:ascii="Times New Roman" w:hAnsi="Times New Roman" w:eastAsia="华文中宋" w:cs="Times New Roman"/>
          <w:b/>
          <w:color w:val="auto"/>
          <w:sz w:val="48"/>
          <w:szCs w:val="24"/>
          <w:lang w:eastAsia="zh-CN"/>
        </w:rPr>
        <w:t>省</w:t>
      </w:r>
      <w:r>
        <w:rPr>
          <w:rFonts w:hint="eastAsia" w:ascii="Times New Roman" w:hAnsi="Times New Roman" w:eastAsia="华文中宋" w:cs="Times New Roman"/>
          <w:b/>
          <w:color w:val="auto"/>
          <w:sz w:val="48"/>
          <w:szCs w:val="24"/>
        </w:rPr>
        <w:t>统战理论研究特别委托项目申请书</w:t>
      </w:r>
    </w:p>
    <w:p w14:paraId="2AEEC8E2">
      <w:pPr>
        <w:rPr>
          <w:rFonts w:hint="default" w:ascii="Times New Roman" w:hAnsi="Times New Roman" w:eastAsia="黑体" w:cs="Times New Roman"/>
        </w:rPr>
      </w:pPr>
    </w:p>
    <w:p w14:paraId="6A31C08A">
      <w:pPr>
        <w:rPr>
          <w:rFonts w:hint="default" w:ascii="Times New Roman" w:hAnsi="Times New Roman" w:eastAsia="黑体" w:cs="Times New Roman"/>
        </w:rPr>
      </w:pPr>
    </w:p>
    <w:p w14:paraId="5DA59001">
      <w:pPr>
        <w:rPr>
          <w:rFonts w:hint="default" w:ascii="Times New Roman" w:hAnsi="Times New Roman" w:eastAsia="黑体" w:cs="Times New Roma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727B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4F4E52F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3154FD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</w:p>
        </w:tc>
      </w:tr>
      <w:tr w14:paraId="34945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D2CB297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280CD8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特别委托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项目</w:t>
            </w:r>
          </w:p>
        </w:tc>
      </w:tr>
      <w:tr w14:paraId="28CD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61D32E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w w:val="2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项  目  名  称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7313DDD"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</w:tr>
      <w:tr w14:paraId="5EB4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08C8B1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E883220"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</w:tr>
      <w:tr w14:paraId="1CFE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61110B6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E39E35A"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28"/>
                <w:lang w:eastAsia="zh-CN"/>
              </w:rPr>
              <w:t>福建师范大学</w:t>
            </w:r>
          </w:p>
        </w:tc>
      </w:tr>
      <w:tr w14:paraId="0B06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858DD7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B1383EF"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</w:tr>
    </w:tbl>
    <w:p w14:paraId="2A2EA829">
      <w:pPr>
        <w:jc w:val="center"/>
        <w:rPr>
          <w:rFonts w:hint="default" w:ascii="Times New Roman" w:hAnsi="Times New Roman" w:cs="Times New Roman"/>
          <w:sz w:val="32"/>
          <w:szCs w:val="20"/>
        </w:rPr>
      </w:pPr>
    </w:p>
    <w:p w14:paraId="313950BE">
      <w:pPr>
        <w:jc w:val="center"/>
        <w:rPr>
          <w:rFonts w:hint="default" w:ascii="Times New Roman" w:hAnsi="Times New Roman" w:eastAsia="Times New Roman" w:cs="Times New Roman"/>
          <w:sz w:val="32"/>
        </w:rPr>
      </w:pPr>
    </w:p>
    <w:p w14:paraId="50C896BB">
      <w:pPr>
        <w:rPr>
          <w:rFonts w:hint="default" w:ascii="Times New Roman" w:hAnsi="Times New Roman" w:eastAsia="Times New Roman" w:cs="Times New Roman"/>
          <w:sz w:val="32"/>
        </w:rPr>
      </w:pPr>
    </w:p>
    <w:p w14:paraId="25759A8D">
      <w:pPr>
        <w:pStyle w:val="8"/>
        <w:spacing w:before="0" w:beforeAutospacing="0" w:after="0" w:afterAutospacing="0" w:line="540" w:lineRule="exact"/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福建省社会科学规划办公室制</w:t>
      </w:r>
    </w:p>
    <w:p w14:paraId="5072164F">
      <w:pPr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202</w:t>
      </w:r>
      <w:r>
        <w:rPr>
          <w:rFonts w:hint="default" w:ascii="Times New Roman" w:hAnsi="Times New Roman" w:cs="Times New Roman"/>
          <w:sz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</w:rPr>
        <w:t>月</w:t>
      </w:r>
    </w:p>
    <w:p w14:paraId="23299D42">
      <w:pPr>
        <w:spacing w:line="420" w:lineRule="exact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 xml:space="preserve">    </w:t>
      </w:r>
    </w:p>
    <w:p w14:paraId="0238C5A7">
      <w:pPr>
        <w:spacing w:line="420" w:lineRule="exact"/>
        <w:rPr>
          <w:rFonts w:hint="default" w:ascii="Times New Roman" w:hAnsi="Times New Roman" w:cs="Times New Roman"/>
          <w:sz w:val="32"/>
        </w:rPr>
      </w:pPr>
    </w:p>
    <w:p w14:paraId="288F6D17">
      <w:pPr>
        <w:spacing w:line="420" w:lineRule="exact"/>
        <w:rPr>
          <w:rFonts w:hint="default" w:ascii="Times New Roman" w:hAnsi="Times New Roman" w:cs="Times New Roman"/>
          <w:sz w:val="32"/>
        </w:rPr>
      </w:pPr>
    </w:p>
    <w:p w14:paraId="5EB0CE68">
      <w:pPr>
        <w:spacing w:line="420" w:lineRule="exact"/>
        <w:rPr>
          <w:rFonts w:hint="default" w:ascii="Times New Roman" w:hAnsi="Times New Roman" w:cs="Times New Roman"/>
          <w:sz w:val="32"/>
        </w:rPr>
      </w:pPr>
    </w:p>
    <w:p w14:paraId="1918554E">
      <w:pPr>
        <w:spacing w:line="420" w:lineRule="exact"/>
        <w:rPr>
          <w:rFonts w:hint="default" w:ascii="Times New Roman" w:hAnsi="Times New Roman" w:cs="Times New Roman"/>
          <w:sz w:val="32"/>
        </w:rPr>
      </w:pPr>
    </w:p>
    <w:p w14:paraId="2F586B1E">
      <w:pPr>
        <w:spacing w:after="62" w:afterLines="20"/>
        <w:ind w:firstLine="2880" w:firstLineChars="800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项目负责人承诺</w:t>
      </w:r>
    </w:p>
    <w:p w14:paraId="302561AB">
      <w:pPr>
        <w:spacing w:line="480" w:lineRule="exact"/>
        <w:rPr>
          <w:rFonts w:hint="default" w:ascii="Times New Roman" w:hAnsi="Times New Roman" w:eastAsia="Times New Roman" w:cs="Times New Roman"/>
          <w:sz w:val="24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</w:rPr>
        <w:t xml:space="preserve">  </w:t>
      </w:r>
    </w:p>
    <w:p w14:paraId="2EE36B1F">
      <w:pPr>
        <w:spacing w:line="48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Times New Roman" w:cs="Times New Roman"/>
          <w:sz w:val="24"/>
        </w:rPr>
        <w:t xml:space="preserve">  </w:t>
      </w:r>
      <w:r>
        <w:rPr>
          <w:rFonts w:hint="default" w:ascii="Times New Roman" w:hAnsi="Times New Roman" w:cs="Times New Roman"/>
          <w:sz w:val="24"/>
        </w:rPr>
        <w:t xml:space="preserve">  我承诺对本申请书填写的各项内容的真实性负责，保证没有知识产权争议。如获准立项，我承诺以本申请书为有法律约束力的立项协议，遵守福建省社会科学规划办公室和省</w:t>
      </w:r>
      <w:r>
        <w:rPr>
          <w:rFonts w:hint="default" w:ascii="Times New Roman" w:hAnsi="Times New Roman" w:cs="Times New Roman"/>
          <w:sz w:val="24"/>
          <w:lang w:eastAsia="zh-CN"/>
        </w:rPr>
        <w:t>统战理论</w:t>
      </w:r>
      <w:r>
        <w:rPr>
          <w:rFonts w:hint="default" w:ascii="Times New Roman" w:hAnsi="Times New Roman" w:cs="Times New Roman"/>
          <w:sz w:val="24"/>
        </w:rPr>
        <w:t>研究会的相关规定，按计划认真开展研究工作，取得预期研究成果。福建省社会科学规划办公室和省</w:t>
      </w:r>
      <w:r>
        <w:rPr>
          <w:rFonts w:hint="default" w:ascii="Times New Roman" w:hAnsi="Times New Roman" w:cs="Times New Roman"/>
          <w:sz w:val="24"/>
          <w:lang w:eastAsia="zh-CN"/>
        </w:rPr>
        <w:t>统战理论</w:t>
      </w:r>
      <w:r>
        <w:rPr>
          <w:rFonts w:hint="default" w:ascii="Times New Roman" w:hAnsi="Times New Roman" w:cs="Times New Roman"/>
          <w:sz w:val="24"/>
        </w:rPr>
        <w:t>研究会有使用本申请书所有数据和资料的权利。若填报失实、违反规定，本人将承担全部责任。</w:t>
      </w:r>
    </w:p>
    <w:p w14:paraId="4F3EAB4C">
      <w:pPr>
        <w:spacing w:line="480" w:lineRule="exact"/>
        <w:ind w:right="1800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</w:t>
      </w:r>
    </w:p>
    <w:p w14:paraId="00B07879">
      <w:pPr>
        <w:spacing w:line="480" w:lineRule="exact"/>
        <w:ind w:right="1800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项目负责人（签章）</w:t>
      </w:r>
    </w:p>
    <w:p w14:paraId="02BE72BD">
      <w:pPr>
        <w:spacing w:line="480" w:lineRule="exact"/>
        <w:ind w:right="1797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年   月  日</w:t>
      </w:r>
    </w:p>
    <w:p w14:paraId="7BD9B7E9">
      <w:pPr>
        <w:spacing w:line="48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5DAD8252">
      <w:pPr>
        <w:spacing w:line="48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 写 说  明</w:t>
      </w:r>
    </w:p>
    <w:p w14:paraId="10428B98"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06187E0">
      <w:pPr>
        <w:spacing w:line="48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一、《申请书》请用计算机填写，</w:t>
      </w:r>
      <w:r>
        <w:rPr>
          <w:rFonts w:hint="default" w:ascii="Times New Roman" w:hAnsi="Times New Roman" w:cs="Times New Roman"/>
        </w:rPr>
        <w:t>一律填写中文或数字</w:t>
      </w:r>
      <w:r>
        <w:rPr>
          <w:rFonts w:hint="default" w:ascii="Times New Roman" w:hAnsi="Times New Roman" w:cs="Times New Roman"/>
          <w:sz w:val="24"/>
        </w:rPr>
        <w:t>，不用</w:t>
      </w:r>
      <w:r>
        <w:rPr>
          <w:rFonts w:hint="default" w:ascii="Times New Roman" w:hAnsi="Times New Roman" w:cs="Times New Roman"/>
        </w:rPr>
        <w:t>填写代码。</w:t>
      </w:r>
    </w:p>
    <w:p w14:paraId="5080FBEA">
      <w:pPr>
        <w:spacing w:line="48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二、“课题名称”不加副标题。“申请人所在单位”只填写一级单位。</w:t>
      </w:r>
    </w:p>
    <w:p w14:paraId="0ADE8899">
      <w:pPr>
        <w:spacing w:line="48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三、《数据表》的填写和录入问题，可咨询所在单位科研管理部门。</w:t>
      </w:r>
    </w:p>
    <w:p w14:paraId="1C73C711">
      <w:pPr>
        <w:spacing w:line="480" w:lineRule="exact"/>
        <w:ind w:left="959" w:leftChars="228" w:hanging="480" w:hanging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四、经费预算：严格按照项目类别资助额度填写。间接经费不得超过总经费的40%。</w:t>
      </w:r>
    </w:p>
    <w:p w14:paraId="404235BD">
      <w:pPr>
        <w:spacing w:line="48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五、课题组成员：不超过4人，确实为参加本课题的研究人员，须本人签字。</w:t>
      </w:r>
    </w:p>
    <w:p w14:paraId="09F7B131">
      <w:pPr>
        <w:spacing w:line="48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六、申请经费：以万元为单位，填写阿拉伯数字，注意小数点位置。</w:t>
      </w:r>
    </w:p>
    <w:p w14:paraId="5A2D2923">
      <w:pPr>
        <w:spacing w:line="480" w:lineRule="exact"/>
        <w:ind w:firstLine="480" w:firstLineChars="2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sz w:val="24"/>
        </w:rPr>
        <w:t>七</w:t>
      </w:r>
      <w:r>
        <w:rPr>
          <w:rFonts w:hint="default" w:ascii="Times New Roman" w:hAnsi="Times New Roman" w:cs="Times New Roman"/>
          <w:b/>
          <w:sz w:val="24"/>
        </w:rPr>
        <w:t>、</w:t>
      </w:r>
      <w:r>
        <w:rPr>
          <w:rFonts w:hint="default" w:ascii="Times New Roman" w:hAnsi="Times New Roman" w:cs="Times New Roman"/>
          <w:sz w:val="24"/>
        </w:rPr>
        <w:t>《申请书》报送一式2份，装订成份。</w:t>
      </w:r>
    </w:p>
    <w:p w14:paraId="22A661A1">
      <w:pPr>
        <w:spacing w:line="400" w:lineRule="exact"/>
        <w:rPr>
          <w:rFonts w:hint="default" w:ascii="Times New Roman" w:hAnsi="Times New Roman" w:eastAsia="黑体" w:cs="Times New Roman"/>
          <w:sz w:val="32"/>
        </w:rPr>
      </w:pPr>
    </w:p>
    <w:p w14:paraId="630639BB">
      <w:pPr>
        <w:spacing w:line="400" w:lineRule="exact"/>
        <w:rPr>
          <w:rFonts w:hint="default" w:ascii="Times New Roman" w:hAnsi="Times New Roman" w:eastAsia="黑体" w:cs="Times New Roman"/>
          <w:sz w:val="32"/>
        </w:rPr>
      </w:pPr>
    </w:p>
    <w:p w14:paraId="6AF6CB88">
      <w:pPr>
        <w:spacing w:line="400" w:lineRule="exact"/>
        <w:rPr>
          <w:rFonts w:hint="default" w:ascii="Times New Roman" w:hAnsi="Times New Roman" w:eastAsia="黑体" w:cs="Times New Roman"/>
          <w:sz w:val="32"/>
        </w:rPr>
      </w:pPr>
    </w:p>
    <w:p w14:paraId="3C08595B">
      <w:pPr>
        <w:spacing w:line="400" w:lineRule="exact"/>
        <w:rPr>
          <w:rFonts w:hint="default" w:ascii="Times New Roman" w:hAnsi="Times New Roman" w:eastAsia="黑体" w:cs="Times New Roman"/>
          <w:sz w:val="32"/>
        </w:rPr>
      </w:pPr>
    </w:p>
    <w:p w14:paraId="74BDFD80">
      <w:pPr>
        <w:spacing w:line="400" w:lineRule="exact"/>
        <w:rPr>
          <w:rFonts w:hint="default" w:ascii="Times New Roman" w:hAnsi="Times New Roman" w:eastAsia="黑体" w:cs="Times New Roman"/>
          <w:sz w:val="32"/>
        </w:rPr>
      </w:pPr>
    </w:p>
    <w:p w14:paraId="31C33DDA">
      <w:pPr>
        <w:spacing w:line="400" w:lineRule="exact"/>
        <w:rPr>
          <w:rFonts w:hint="default" w:ascii="Times New Roman" w:hAnsi="Times New Roman" w:eastAsia="黑体" w:cs="Times New Roman"/>
          <w:sz w:val="32"/>
        </w:rPr>
      </w:pPr>
    </w:p>
    <w:p w14:paraId="7EE56FBE">
      <w:pPr>
        <w:spacing w:line="40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一、数据表</w:t>
      </w:r>
    </w:p>
    <w:tbl>
      <w:tblPr>
        <w:tblStyle w:val="11"/>
        <w:tblW w:w="0" w:type="auto"/>
        <w:tblInd w:w="-7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909"/>
        <w:gridCol w:w="296"/>
        <w:gridCol w:w="9"/>
        <w:gridCol w:w="7"/>
        <w:gridCol w:w="938"/>
        <w:gridCol w:w="242"/>
        <w:gridCol w:w="16"/>
        <w:gridCol w:w="631"/>
        <w:gridCol w:w="109"/>
        <w:gridCol w:w="82"/>
        <w:gridCol w:w="532"/>
        <w:gridCol w:w="109"/>
        <w:gridCol w:w="668"/>
        <w:gridCol w:w="867"/>
        <w:gridCol w:w="606"/>
        <w:gridCol w:w="270"/>
        <w:gridCol w:w="555"/>
        <w:gridCol w:w="723"/>
        <w:gridCol w:w="1247"/>
        <w:gridCol w:w="733"/>
        <w:gridCol w:w="9"/>
      </w:tblGrid>
      <w:tr w14:paraId="763D3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275" w:type="dxa"/>
            <w:gridSpan w:val="2"/>
            <w:tcBorders>
              <w:top w:val="single" w:color="auto" w:sz="8" w:space="0"/>
              <w:left w:val="single" w:color="auto" w:sz="6" w:space="0"/>
            </w:tcBorders>
            <w:noWrap w:val="0"/>
            <w:vAlign w:val="center"/>
          </w:tcPr>
          <w:p w14:paraId="5A36E6B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8649" w:type="dxa"/>
            <w:gridSpan w:val="20"/>
            <w:tcBorders>
              <w:top w:val="single" w:color="auto" w:sz="8" w:space="0"/>
              <w:right w:val="single" w:color="auto" w:sz="6" w:space="0"/>
            </w:tcBorders>
            <w:noWrap w:val="0"/>
            <w:vAlign w:val="center"/>
          </w:tcPr>
          <w:p w14:paraId="1E25C9C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74E3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8CE7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项目负责人</w:t>
            </w:r>
          </w:p>
        </w:tc>
        <w:tc>
          <w:tcPr>
            <w:tcW w:w="149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5C432E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7" w:type="dxa"/>
            <w:gridSpan w:val="2"/>
            <w:noWrap w:val="0"/>
            <w:vAlign w:val="center"/>
          </w:tcPr>
          <w:p w14:paraId="48E81F4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832" w:type="dxa"/>
            <w:gridSpan w:val="4"/>
            <w:noWrap w:val="0"/>
            <w:vAlign w:val="center"/>
          </w:tcPr>
          <w:p w14:paraId="3E41D40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8" w:type="dxa"/>
            <w:noWrap w:val="0"/>
            <w:vAlign w:val="center"/>
          </w:tcPr>
          <w:p w14:paraId="45DD7B2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867" w:type="dxa"/>
            <w:noWrap w:val="0"/>
            <w:vAlign w:val="center"/>
          </w:tcPr>
          <w:p w14:paraId="4A8F0A5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2D0C15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出生日期</w:t>
            </w:r>
          </w:p>
        </w:tc>
        <w:tc>
          <w:tcPr>
            <w:tcW w:w="27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1B9BF">
            <w:pPr>
              <w:ind w:firstLine="630" w:firstLineChars="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</w:tc>
      </w:tr>
      <w:tr w14:paraId="34FF8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48" w:hRule="atLeast"/>
        </w:trPr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EB37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行政职务</w:t>
            </w:r>
          </w:p>
        </w:tc>
        <w:tc>
          <w:tcPr>
            <w:tcW w:w="149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46E764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699F484">
            <w:pPr>
              <w:ind w:firstLine="105" w:firstLineChars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专业职称</w:t>
            </w:r>
          </w:p>
        </w:tc>
        <w:tc>
          <w:tcPr>
            <w:tcW w:w="15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A40834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70776F8">
            <w:pPr>
              <w:ind w:firstLine="105" w:firstLineChars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27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E1FB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7676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C332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最后学历</w:t>
            </w:r>
          </w:p>
        </w:tc>
        <w:tc>
          <w:tcPr>
            <w:tcW w:w="149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0CB5F47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D6D3F41">
            <w:pPr>
              <w:ind w:firstLine="105" w:firstLineChars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最后学位</w:t>
            </w:r>
          </w:p>
        </w:tc>
        <w:tc>
          <w:tcPr>
            <w:tcW w:w="15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5FCD8C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D06EA5A">
            <w:pPr>
              <w:ind w:firstLine="105" w:firstLineChars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担任导师</w:t>
            </w:r>
          </w:p>
        </w:tc>
        <w:tc>
          <w:tcPr>
            <w:tcW w:w="27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59D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B703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78" w:hRule="atLeast"/>
        </w:trPr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828E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4506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 w14:paraId="6514D04E">
            <w:pPr>
              <w:ind w:firstLine="105" w:firstLineChars="5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 w14:paraId="6353267D">
            <w:pPr>
              <w:ind w:firstLine="105" w:firstLineChars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7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CE8307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BFFD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BDA8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5112" w:type="dxa"/>
            <w:gridSpan w:val="14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920D60C"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市（县）        街（路）   号 (邮编:       )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311A995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邮箱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D7CE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3E1C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72D97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身份证件</w:t>
            </w:r>
          </w:p>
          <w:p w14:paraId="2751A552">
            <w:pPr>
              <w:ind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类 型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2C349F6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5D4247D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身份证件</w:t>
            </w:r>
          </w:p>
          <w:p w14:paraId="082D597F">
            <w:pPr>
              <w:ind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号 码</w:t>
            </w:r>
          </w:p>
        </w:tc>
        <w:tc>
          <w:tcPr>
            <w:tcW w:w="2782" w:type="dxa"/>
            <w:gridSpan w:val="5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4A7211A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48AA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是否台湾籍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973B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（是/否）</w:t>
            </w:r>
          </w:p>
        </w:tc>
      </w:tr>
      <w:tr w14:paraId="25424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6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18F495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项目组成员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 w14:paraId="00DC6FB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212" w:type="dxa"/>
            <w:gridSpan w:val="5"/>
            <w:noWrap w:val="0"/>
            <w:vAlign w:val="center"/>
          </w:tcPr>
          <w:p w14:paraId="7CD72BF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 w14:paraId="5F403B6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职称职务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 w14:paraId="3C2D97E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最后学位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78BC54B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2154" w:type="dxa"/>
            <w:gridSpan w:val="4"/>
            <w:noWrap w:val="0"/>
            <w:vAlign w:val="center"/>
          </w:tcPr>
          <w:p w14:paraId="3581172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19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471F96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本人签字</w:t>
            </w:r>
          </w:p>
        </w:tc>
      </w:tr>
      <w:tr w14:paraId="4ED64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36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A55195D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 w14:paraId="6A05C12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 w14:paraId="5B03C04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 w14:paraId="0649A99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3" w:type="dxa"/>
            <w:gridSpan w:val="3"/>
            <w:noWrap w:val="0"/>
            <w:vAlign w:val="center"/>
          </w:tcPr>
          <w:p w14:paraId="66897DA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 w14:paraId="799E435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4" w:type="dxa"/>
            <w:gridSpan w:val="4"/>
            <w:noWrap w:val="0"/>
            <w:vAlign w:val="center"/>
          </w:tcPr>
          <w:p w14:paraId="050C07A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2F7C9B1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E7DC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36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1377F17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 w14:paraId="5E351AF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 w14:paraId="1909BC9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 w14:paraId="0E9AE16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3" w:type="dxa"/>
            <w:gridSpan w:val="3"/>
            <w:noWrap w:val="0"/>
            <w:vAlign w:val="center"/>
          </w:tcPr>
          <w:p w14:paraId="13DBF2D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 w14:paraId="07F26F9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4" w:type="dxa"/>
            <w:gridSpan w:val="4"/>
            <w:noWrap w:val="0"/>
            <w:vAlign w:val="center"/>
          </w:tcPr>
          <w:p w14:paraId="05598AD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70B2A3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85D4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36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4E01545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 w14:paraId="4D620FF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 w14:paraId="1C9630F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 w14:paraId="6EC2308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3" w:type="dxa"/>
            <w:gridSpan w:val="3"/>
            <w:noWrap w:val="0"/>
            <w:vAlign w:val="center"/>
          </w:tcPr>
          <w:p w14:paraId="6FBFB66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 w14:paraId="11F19E5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4" w:type="dxa"/>
            <w:gridSpan w:val="4"/>
            <w:noWrap w:val="0"/>
            <w:vAlign w:val="center"/>
          </w:tcPr>
          <w:p w14:paraId="5F1BC7B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2DB37A9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6741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36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8FD3076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 w14:paraId="7FECE1F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 w14:paraId="03681D9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 w14:paraId="2FF80C2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3" w:type="dxa"/>
            <w:gridSpan w:val="3"/>
            <w:noWrap w:val="0"/>
            <w:vAlign w:val="center"/>
          </w:tcPr>
          <w:p w14:paraId="3F0CEBD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 w14:paraId="244478D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4" w:type="dxa"/>
            <w:gridSpan w:val="4"/>
            <w:noWrap w:val="0"/>
            <w:vAlign w:val="center"/>
          </w:tcPr>
          <w:p w14:paraId="525C1BC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351899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1218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170E8">
            <w:pPr>
              <w:rPr>
                <w:rFonts w:hint="default" w:ascii="Times New Roman" w:hAnsi="Times New Roman" w:cs="Times New Roman"/>
                <w:spacing w:val="-10"/>
              </w:rPr>
            </w:pPr>
            <w:r>
              <w:rPr>
                <w:rFonts w:hint="default" w:ascii="Times New Roman" w:hAnsi="Times New Roman" w:cs="Times New Roman"/>
              </w:rPr>
              <w:t>预期成果形式</w:t>
            </w:r>
          </w:p>
        </w:tc>
        <w:tc>
          <w:tcPr>
            <w:tcW w:w="12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5ACB1">
            <w:pPr>
              <w:rPr>
                <w:rFonts w:hint="default" w:ascii="Times New Roman" w:hAnsi="Times New Roman" w:cs="Times New Roman"/>
                <w:spacing w:val="-4"/>
              </w:rPr>
            </w:pPr>
          </w:p>
        </w:tc>
        <w:tc>
          <w:tcPr>
            <w:tcW w:w="5152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9F6322">
            <w:pPr>
              <w:ind w:left="109" w:leftChars="52" w:firstLine="395" w:firstLineChars="196"/>
              <w:rPr>
                <w:rFonts w:hint="default" w:ascii="Times New Roman" w:hAnsi="Times New Roman" w:cs="Times New Roman"/>
                <w:spacing w:val="-4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eastAsia" w:ascii="宋体" w:hAnsi="宋体" w:cs="宋体"/>
                <w:b/>
                <w:spacing w:val="-4"/>
                <w:szCs w:val="21"/>
              </w:rPr>
              <w:t>A．</w:t>
            </w:r>
            <w:r>
              <w:rPr>
                <w:rFonts w:hint="eastAsia" w:ascii="宋体" w:hAnsi="宋体" w:cs="宋体"/>
                <w:spacing w:val="-4"/>
                <w:szCs w:val="21"/>
              </w:rPr>
              <w:t xml:space="preserve">研究报告    </w:t>
            </w:r>
            <w:r>
              <w:rPr>
                <w:rFonts w:hint="eastAsia" w:ascii="宋体" w:hAnsi="宋体" w:cs="宋体"/>
                <w:b/>
                <w:spacing w:val="-4"/>
                <w:szCs w:val="21"/>
              </w:rPr>
              <w:t>B.</w:t>
            </w:r>
            <w:r>
              <w:rPr>
                <w:rFonts w:hint="eastAsia" w:ascii="宋体" w:hAnsi="宋体" w:cs="宋体"/>
                <w:spacing w:val="-4"/>
                <w:szCs w:val="21"/>
              </w:rPr>
              <w:t xml:space="preserve">论文   </w:t>
            </w: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 xml:space="preserve"> C.</w:t>
            </w:r>
            <w:r>
              <w:rPr>
                <w:rFonts w:hint="eastAsia" w:ascii="宋体" w:hAnsi="宋体" w:cs="宋体"/>
                <w:spacing w:val="-4"/>
                <w:szCs w:val="21"/>
              </w:rPr>
              <w:t xml:space="preserve"> 专著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noWrap w:val="0"/>
            <w:vAlign w:val="center"/>
          </w:tcPr>
          <w:p w14:paraId="61BD26C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字数</w:t>
            </w:r>
            <w:r>
              <w:rPr>
                <w:rFonts w:hint="default" w:ascii="Times New Roman" w:hAnsi="Times New Roman" w:cs="Times New Roman"/>
                <w:spacing w:val="-4"/>
                <w:szCs w:val="21"/>
              </w:rPr>
              <w:t>（千字）</w:t>
            </w:r>
          </w:p>
        </w:tc>
        <w:tc>
          <w:tcPr>
            <w:tcW w:w="74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C0C9F">
            <w:pPr>
              <w:rPr>
                <w:rFonts w:hint="default" w:ascii="Times New Roman" w:hAnsi="Times New Roman" w:cs="Times New Roman"/>
                <w:spacing w:val="-2"/>
              </w:rPr>
            </w:pPr>
          </w:p>
        </w:tc>
      </w:tr>
      <w:tr w14:paraId="6F73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87" w:type="dxa"/>
            <w:gridSpan w:val="5"/>
            <w:noWrap w:val="0"/>
            <w:vAlign w:val="center"/>
          </w:tcPr>
          <w:p w14:paraId="723CE0E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申请经费</w:t>
            </w:r>
          </w:p>
          <w:p w14:paraId="7D31B92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（单位：万元）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 w14:paraId="6BBCFD6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20" w:type="dxa"/>
            <w:gridSpan w:val="5"/>
            <w:noWrap w:val="0"/>
            <w:vAlign w:val="center"/>
          </w:tcPr>
          <w:p w14:paraId="772A193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计划完成时间</w:t>
            </w:r>
          </w:p>
        </w:tc>
        <w:tc>
          <w:tcPr>
            <w:tcW w:w="3267" w:type="dxa"/>
            <w:gridSpan w:val="5"/>
            <w:noWrap w:val="0"/>
            <w:vAlign w:val="center"/>
          </w:tcPr>
          <w:p w14:paraId="133EB054">
            <w:pPr>
              <w:ind w:firstLine="105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月    日</w:t>
            </w:r>
          </w:p>
        </w:tc>
      </w:tr>
    </w:tbl>
    <w:p w14:paraId="725A6C78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</w:p>
    <w:p w14:paraId="46CB1677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</w:p>
    <w:p w14:paraId="7DD04061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</w:p>
    <w:p w14:paraId="07D46A00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</w:p>
    <w:p w14:paraId="4528F460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</w:p>
    <w:p w14:paraId="7477210C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</w:p>
    <w:p w14:paraId="1D0B4397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</w:p>
    <w:p w14:paraId="600C6B4B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</w:p>
    <w:p w14:paraId="47DC0658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二、项目设计论证</w:t>
      </w:r>
    </w:p>
    <w:p w14:paraId="2D698218">
      <w:pPr>
        <w:spacing w:line="400" w:lineRule="exact"/>
        <w:ind w:firstLine="432"/>
        <w:rPr>
          <w:rFonts w:hint="default" w:ascii="Times New Roman" w:hAnsi="Times New Roman" w:eastAsia="楷体_GB2312" w:cs="Times New Roman"/>
          <w:b/>
          <w:sz w:val="24"/>
        </w:rPr>
      </w:pPr>
      <w:r>
        <w:rPr>
          <w:rFonts w:hint="default" w:ascii="Times New Roman" w:hAnsi="Times New Roman" w:eastAsia="楷体_GB2312" w:cs="Times New Roman"/>
          <w:b/>
          <w:sz w:val="24"/>
        </w:rPr>
        <w:t>预期成果形式为研究报告或论文，都按以下内容填写</w:t>
      </w:r>
      <w:r>
        <w:rPr>
          <w:rFonts w:hint="default" w:ascii="Times New Roman" w:hAnsi="Times New Roman" w:eastAsia="黑体" w:cs="Times New Roman"/>
          <w:sz w:val="24"/>
        </w:rPr>
        <w:t>（2000字以内）</w:t>
      </w:r>
      <w:r>
        <w:rPr>
          <w:rFonts w:hint="default" w:ascii="Times New Roman" w:hAnsi="Times New Roman" w:eastAsia="楷体_GB2312" w:cs="Times New Roman"/>
          <w:b/>
          <w:sz w:val="24"/>
        </w:rPr>
        <w:t>：</w:t>
      </w:r>
    </w:p>
    <w:p w14:paraId="5DC61EB9">
      <w:pPr>
        <w:spacing w:line="400" w:lineRule="exact"/>
        <w:ind w:firstLine="432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1. </w:t>
      </w:r>
      <w:r>
        <w:rPr>
          <w:rFonts w:hint="default" w:ascii="Times New Roman" w:hAnsi="Times New Roman" w:cs="Times New Roman"/>
          <w:b/>
          <w:sz w:val="24"/>
        </w:rPr>
        <w:t>[现状分析]</w:t>
      </w:r>
      <w:r>
        <w:rPr>
          <w:rFonts w:hint="default" w:ascii="Times New Roman" w:hAnsi="Times New Roman" w:cs="Times New Roman"/>
          <w:sz w:val="24"/>
        </w:rPr>
        <w:t xml:space="preserve">  本课题研究现状及存在的主要问题分析；</w:t>
      </w:r>
    </w:p>
    <w:p w14:paraId="79ECC1BD">
      <w:pPr>
        <w:spacing w:line="400" w:lineRule="exact"/>
        <w:ind w:firstLine="432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2. </w:t>
      </w:r>
      <w:r>
        <w:rPr>
          <w:rFonts w:hint="default" w:ascii="Times New Roman" w:hAnsi="Times New Roman" w:cs="Times New Roman"/>
          <w:b/>
          <w:sz w:val="24"/>
        </w:rPr>
        <w:t>[研究内容]</w:t>
      </w:r>
      <w:r>
        <w:rPr>
          <w:rFonts w:hint="default" w:ascii="Times New Roman" w:hAnsi="Times New Roman" w:cs="Times New Roman"/>
          <w:sz w:val="24"/>
        </w:rPr>
        <w:t xml:space="preserve">  主要内容和研究框架；</w:t>
      </w:r>
    </w:p>
    <w:p w14:paraId="3E5151C9">
      <w:pPr>
        <w:spacing w:line="400" w:lineRule="exact"/>
        <w:ind w:left="2230" w:leftChars="205" w:hanging="1800" w:hangingChars="75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3. </w:t>
      </w:r>
      <w:r>
        <w:rPr>
          <w:rFonts w:hint="default" w:ascii="Times New Roman" w:hAnsi="Times New Roman" w:cs="Times New Roman"/>
          <w:b/>
          <w:sz w:val="24"/>
        </w:rPr>
        <w:t xml:space="preserve">[思路方法]  </w:t>
      </w:r>
      <w:r>
        <w:rPr>
          <w:rFonts w:hint="default" w:ascii="Times New Roman" w:hAnsi="Times New Roman" w:cs="Times New Roman"/>
          <w:sz w:val="24"/>
        </w:rPr>
        <w:t>本课题研究的基本思路、具体研究方法、研究计划及其可行性等；</w:t>
      </w:r>
    </w:p>
    <w:p w14:paraId="0D067C9B">
      <w:pPr>
        <w:spacing w:line="400" w:lineRule="exact"/>
        <w:ind w:left="2230" w:leftChars="205" w:hanging="1800" w:hangingChars="75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4．</w:t>
      </w:r>
      <w:r>
        <w:rPr>
          <w:rFonts w:hint="default" w:ascii="Times New Roman" w:hAnsi="Times New Roman" w:cs="Times New Roman"/>
          <w:b/>
          <w:sz w:val="24"/>
        </w:rPr>
        <w:t>[创新之处]</w:t>
      </w:r>
      <w:r>
        <w:rPr>
          <w:rFonts w:hint="default" w:ascii="Times New Roman" w:hAnsi="Times New Roman" w:cs="Times New Roman"/>
          <w:sz w:val="24"/>
        </w:rPr>
        <w:t xml:space="preserve">  课题研究的亮点及初步政策建议；</w:t>
      </w:r>
    </w:p>
    <w:p w14:paraId="0C2E1FA6">
      <w:pPr>
        <w:spacing w:line="400" w:lineRule="exact"/>
        <w:ind w:left="2230" w:leftChars="205" w:hanging="1800" w:hangingChars="750"/>
        <w:rPr>
          <w:rFonts w:hint="default" w:ascii="Times New Roman" w:hAnsi="Times New Roman" w:eastAsia="楷体_GB2312" w:cs="Times New Roman"/>
          <w:b/>
          <w:sz w:val="24"/>
        </w:rPr>
      </w:pPr>
      <w:r>
        <w:rPr>
          <w:rFonts w:hint="default" w:ascii="Times New Roman" w:hAnsi="Times New Roman" w:cs="Times New Roman"/>
          <w:sz w:val="24"/>
        </w:rPr>
        <w:t>5．</w:t>
      </w:r>
      <w:r>
        <w:rPr>
          <w:rFonts w:hint="default" w:ascii="Times New Roman" w:hAnsi="Times New Roman" w:cs="Times New Roman"/>
          <w:b/>
          <w:sz w:val="24"/>
        </w:rPr>
        <w:t xml:space="preserve">[参考文献]  </w:t>
      </w:r>
      <w:r>
        <w:rPr>
          <w:rFonts w:hint="default" w:ascii="Times New Roman" w:hAnsi="Times New Roman" w:cs="Times New Roman"/>
          <w:sz w:val="24"/>
        </w:rPr>
        <w:t>开展本课题研究的主要中外参考文献。</w:t>
      </w:r>
    </w:p>
    <w:p w14:paraId="02A85192">
      <w:pPr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三、经费预算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672"/>
        <w:gridCol w:w="1121"/>
        <w:gridCol w:w="2085"/>
        <w:gridCol w:w="1148"/>
        <w:gridCol w:w="2799"/>
      </w:tblGrid>
      <w:tr w14:paraId="01FB0E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074" w:type="dxa"/>
            <w:noWrap w:val="0"/>
            <w:vAlign w:val="center"/>
          </w:tcPr>
          <w:p w14:paraId="087E0186">
            <w:pPr>
              <w:jc w:val="center"/>
              <w:rPr>
                <w:rFonts w:hint="eastAsia" w:ascii="宋体"/>
                <w:bCs/>
                <w:color w:val="auto"/>
              </w:rPr>
            </w:pPr>
          </w:p>
        </w:tc>
        <w:tc>
          <w:tcPr>
            <w:tcW w:w="672" w:type="dxa"/>
            <w:noWrap w:val="0"/>
            <w:vAlign w:val="center"/>
          </w:tcPr>
          <w:p w14:paraId="063630BC">
            <w:pPr>
              <w:jc w:val="center"/>
              <w:rPr>
                <w:rFonts w:hint="eastAsia" w:ascii="宋体"/>
                <w:bCs/>
                <w:color w:val="auto"/>
              </w:rPr>
            </w:pPr>
            <w:r>
              <w:rPr>
                <w:rFonts w:hint="eastAsia" w:ascii="宋体"/>
                <w:bCs/>
                <w:color w:val="auto"/>
              </w:rPr>
              <w:t>序号</w:t>
            </w:r>
          </w:p>
        </w:tc>
        <w:tc>
          <w:tcPr>
            <w:tcW w:w="1121" w:type="dxa"/>
            <w:noWrap w:val="0"/>
            <w:vAlign w:val="center"/>
          </w:tcPr>
          <w:p w14:paraId="4D54A894">
            <w:pPr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科目</w:t>
            </w:r>
          </w:p>
        </w:tc>
        <w:tc>
          <w:tcPr>
            <w:tcW w:w="6032" w:type="dxa"/>
            <w:gridSpan w:val="3"/>
            <w:noWrap w:val="0"/>
            <w:vAlign w:val="center"/>
          </w:tcPr>
          <w:p w14:paraId="211B9FBB">
            <w:pPr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  <w:lang w:eastAsia="zh-CN"/>
              </w:rPr>
              <w:t>内容及金额</w:t>
            </w:r>
          </w:p>
        </w:tc>
      </w:tr>
      <w:tr w14:paraId="606FCE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exac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 w14:paraId="328102E8">
            <w:pPr>
              <w:jc w:val="center"/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直接</w:t>
            </w:r>
          </w:p>
          <w:p w14:paraId="18F7ABDB">
            <w:pPr>
              <w:jc w:val="center"/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费用</w:t>
            </w:r>
          </w:p>
        </w:tc>
        <w:tc>
          <w:tcPr>
            <w:tcW w:w="672" w:type="dxa"/>
            <w:noWrap w:val="0"/>
            <w:vAlign w:val="center"/>
          </w:tcPr>
          <w:p w14:paraId="69F8C8B9">
            <w:pPr>
              <w:jc w:val="center"/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1</w:t>
            </w:r>
          </w:p>
        </w:tc>
        <w:tc>
          <w:tcPr>
            <w:tcW w:w="1121" w:type="dxa"/>
            <w:noWrap w:val="0"/>
            <w:vAlign w:val="center"/>
          </w:tcPr>
          <w:p w14:paraId="11453A5F">
            <w:pPr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eastAsia="zh-CN"/>
              </w:rPr>
              <w:t>业务费</w:t>
            </w:r>
          </w:p>
        </w:tc>
        <w:tc>
          <w:tcPr>
            <w:tcW w:w="6032" w:type="dxa"/>
            <w:gridSpan w:val="3"/>
            <w:noWrap w:val="0"/>
            <w:vAlign w:val="center"/>
          </w:tcPr>
          <w:p w14:paraId="7D271A41">
            <w:pPr>
              <w:ind w:firstLine="360" w:firstLineChars="200"/>
              <w:rPr>
                <w:rFonts w:hint="eastAsia"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指在本项目实施过程中购置图书、收集资料、复印翻拍、检索文献、采集数据、翻译资料、印刷出版、会议/差旅/国际合作与交流等费用，以及其他相关支出。</w:t>
            </w:r>
          </w:p>
        </w:tc>
      </w:tr>
      <w:tr w14:paraId="19BC3E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44457F6B">
            <w:pPr>
              <w:jc w:val="center"/>
              <w:rPr>
                <w:rFonts w:hint="eastAsia" w:ascii="宋体"/>
                <w:b/>
                <w:color w:val="auto"/>
              </w:rPr>
            </w:pPr>
          </w:p>
        </w:tc>
        <w:tc>
          <w:tcPr>
            <w:tcW w:w="672" w:type="dxa"/>
            <w:noWrap w:val="0"/>
            <w:vAlign w:val="center"/>
          </w:tcPr>
          <w:p w14:paraId="44628B8E">
            <w:pPr>
              <w:jc w:val="center"/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2</w:t>
            </w:r>
          </w:p>
        </w:tc>
        <w:tc>
          <w:tcPr>
            <w:tcW w:w="1121" w:type="dxa"/>
            <w:noWrap w:val="0"/>
            <w:vAlign w:val="center"/>
          </w:tcPr>
          <w:p w14:paraId="70558AAC">
            <w:pPr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eastAsia="zh-CN"/>
              </w:rPr>
              <w:t>劳务费</w:t>
            </w:r>
          </w:p>
        </w:tc>
        <w:tc>
          <w:tcPr>
            <w:tcW w:w="6032" w:type="dxa"/>
            <w:gridSpan w:val="3"/>
            <w:noWrap w:val="0"/>
            <w:vAlign w:val="center"/>
          </w:tcPr>
          <w:p w14:paraId="1E8D6A49">
            <w:pPr>
              <w:ind w:firstLine="360" w:firstLineChars="200"/>
              <w:rPr>
                <w:rFonts w:hint="eastAsia" w:ascii="宋体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 xml:space="preserve">指在项目实施过程中支付给参与项目研究的研究生、本科生、博士后、访问学者和项目聘用的研究人员、科研辅助人员等的劳务性费用，以及支付给临时聘请的咨询专家的费用等。 </w:t>
            </w:r>
          </w:p>
          <w:p w14:paraId="0A397450">
            <w:pPr>
              <w:ind w:firstLine="360" w:firstLineChars="200"/>
              <w:rPr>
                <w:rFonts w:hint="eastAsia"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项目聘用该人员的劳务费开支标准，参照当地社科研究从业人员平均工资水平，根据其在项目研究中承担的工作任务确定。</w:t>
            </w:r>
          </w:p>
        </w:tc>
      </w:tr>
      <w:tr w14:paraId="44D3B2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08794D07">
            <w:pPr>
              <w:jc w:val="center"/>
              <w:rPr>
                <w:rFonts w:hint="eastAsia" w:ascii="宋体"/>
                <w:b/>
                <w:color w:val="auto"/>
              </w:rPr>
            </w:pPr>
          </w:p>
        </w:tc>
        <w:tc>
          <w:tcPr>
            <w:tcW w:w="672" w:type="dxa"/>
            <w:noWrap w:val="0"/>
            <w:vAlign w:val="center"/>
          </w:tcPr>
          <w:p w14:paraId="5E6098F1">
            <w:pPr>
              <w:jc w:val="center"/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3</w:t>
            </w:r>
          </w:p>
        </w:tc>
        <w:tc>
          <w:tcPr>
            <w:tcW w:w="1121" w:type="dxa"/>
            <w:noWrap w:val="0"/>
            <w:vAlign w:val="center"/>
          </w:tcPr>
          <w:p w14:paraId="1203C673">
            <w:pPr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eastAsia="zh-CN"/>
              </w:rPr>
              <w:t>设备费</w:t>
            </w:r>
          </w:p>
        </w:tc>
        <w:tc>
          <w:tcPr>
            <w:tcW w:w="6032" w:type="dxa"/>
            <w:gridSpan w:val="3"/>
            <w:noWrap w:val="0"/>
            <w:vAlign w:val="center"/>
          </w:tcPr>
          <w:p w14:paraId="12C64C49">
            <w:pPr>
              <w:ind w:firstLine="360" w:firstLineChars="200"/>
              <w:rPr>
                <w:rFonts w:hint="eastAsia"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指在项目实施过程中购置设备和设备耗材、升级维护现有设备以及租用外单位设备而发生的费用。应当严格控制设备购置，鼓励共享、租赁设备以及对现有设备进行升级。</w:t>
            </w:r>
          </w:p>
        </w:tc>
      </w:tr>
      <w:tr w14:paraId="61619B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exact"/>
          <w:jc w:val="center"/>
        </w:trPr>
        <w:tc>
          <w:tcPr>
            <w:tcW w:w="1074" w:type="dxa"/>
            <w:noWrap w:val="0"/>
            <w:vAlign w:val="center"/>
          </w:tcPr>
          <w:p w14:paraId="4462C7A8">
            <w:pPr>
              <w:jc w:val="center"/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间接费用</w:t>
            </w:r>
            <w:r>
              <w:rPr>
                <w:rFonts w:hint="eastAsia" w:ascii="宋体"/>
                <w:color w:val="auto"/>
                <w:lang w:eastAsia="zh-CN"/>
              </w:rPr>
              <w:t>（</w:t>
            </w:r>
            <w:r>
              <w:rPr>
                <w:rFonts w:hint="eastAsia" w:ascii="宋体"/>
                <w:color w:val="auto"/>
              </w:rPr>
              <w:t>总经费的40%</w:t>
            </w:r>
            <w:r>
              <w:rPr>
                <w:rFonts w:hint="eastAsia" w:ascii="宋体"/>
                <w:color w:val="auto"/>
                <w:lang w:eastAsia="zh-CN"/>
              </w:rPr>
              <w:t>）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 w14:paraId="7273EED1">
            <w:pPr>
              <w:rPr>
                <w:rFonts w:hint="eastAsia" w:ascii="宋体" w:eastAsia="宋体"/>
                <w:color w:val="auto"/>
                <w:lang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7DCBF38C">
            <w:pPr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经费总额</w:t>
            </w:r>
          </w:p>
        </w:tc>
        <w:tc>
          <w:tcPr>
            <w:tcW w:w="2799" w:type="dxa"/>
            <w:noWrap w:val="0"/>
            <w:vAlign w:val="center"/>
          </w:tcPr>
          <w:p w14:paraId="4646ABC6">
            <w:pPr>
              <w:jc w:val="center"/>
              <w:rPr>
                <w:rFonts w:hint="eastAsia" w:ascii="宋体" w:eastAsia="宋体"/>
                <w:color w:val="auto"/>
                <w:lang w:val="en-US" w:eastAsia="zh-CN"/>
              </w:rPr>
            </w:pPr>
          </w:p>
        </w:tc>
      </w:tr>
    </w:tbl>
    <w:p w14:paraId="209EDE83">
      <w:pPr>
        <w:jc w:val="left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注：经费开支科目参见《福建省社会科学基金项目专项资金管理办法》。</w:t>
      </w:r>
    </w:p>
    <w:p w14:paraId="758F5A0A">
      <w:pPr>
        <w:jc w:val="left"/>
        <w:rPr>
          <w:rFonts w:hint="default" w:ascii="Times New Roman" w:hAnsi="Times New Roman" w:eastAsia="黑体" w:cs="Times New Roman"/>
          <w:sz w:val="32"/>
          <w:szCs w:val="20"/>
        </w:rPr>
      </w:pPr>
      <w:r>
        <w:rPr>
          <w:rFonts w:hint="default" w:ascii="Times New Roman" w:hAnsi="Times New Roman" w:eastAsia="黑体" w:cs="Times New Roman"/>
          <w:sz w:val="32"/>
        </w:rPr>
        <w:t>四、项目负责人所在单位审核意见</w:t>
      </w:r>
    </w:p>
    <w:tbl>
      <w:tblPr>
        <w:tblStyle w:val="11"/>
        <w:tblW w:w="0" w:type="auto"/>
        <w:tblInd w:w="-70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7F69FC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</w:trPr>
        <w:tc>
          <w:tcPr>
            <w:tcW w:w="9720" w:type="dxa"/>
            <w:noWrap w:val="0"/>
            <w:vAlign w:val="top"/>
          </w:tcPr>
          <w:p w14:paraId="6A764C68">
            <w:pPr>
              <w:pStyle w:val="4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CCC4B70">
            <w:pPr>
              <w:pStyle w:val="4"/>
              <w:ind w:firstLine="60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申请书所填写的内容属实；该课题负责人和参加者的政治业务素质适合承担本课题的研究工作；本单位能提供完成本课题所需的时间和条件，同意承担本项目的管理任务和信誉保证。</w:t>
            </w:r>
          </w:p>
          <w:p w14:paraId="195D2B5F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2DB49E75">
            <w:pPr>
              <w:spacing w:line="460" w:lineRule="exact"/>
              <w:ind w:firstLine="2400" w:firstLineChars="10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科研管理部门公章                      单   位  公  章</w:t>
            </w:r>
          </w:p>
          <w:p w14:paraId="56947A05">
            <w:pPr>
              <w:spacing w:line="4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年   月   日                           年   月   日</w:t>
            </w:r>
          </w:p>
        </w:tc>
      </w:tr>
    </w:tbl>
    <w:p w14:paraId="02C6F6EB">
      <w:pPr>
        <w:pStyle w:val="10"/>
        <w:ind w:left="0" w:leftChars="0" w:firstLine="0" w:firstLineChars="0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30A1B71">
      <w:pPr>
        <w:autoSpaceDN w:val="0"/>
        <w:spacing w:after="312" w:afterLines="100" w:line="320" w:lineRule="exac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附件2</w:t>
      </w:r>
    </w:p>
    <w:p w14:paraId="240E7B13">
      <w:pPr>
        <w:autoSpaceDN w:val="0"/>
        <w:spacing w:after="312" w:afterLines="100" w:line="600" w:lineRule="exact"/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年度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福建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省社科基金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省统战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理论研究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特别委托项目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申报汇总清单</w:t>
      </w:r>
    </w:p>
    <w:p w14:paraId="319852F9">
      <w:pPr>
        <w:autoSpaceDN w:val="0"/>
        <w:spacing w:after="312" w:afterLines="100" w:line="360" w:lineRule="exact"/>
        <w:ind w:firstLine="281" w:firstLineChars="10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单位名称</w:t>
      </w:r>
      <w:r>
        <w:rPr>
          <w:rFonts w:hint="default" w:ascii="Times New Roman" w:hAnsi="Times New Roman" w:cs="Times New Roman"/>
          <w:sz w:val="28"/>
          <w:szCs w:val="28"/>
        </w:rPr>
        <w:t>：</w:t>
      </w:r>
    </w:p>
    <w:tbl>
      <w:tblPr>
        <w:tblStyle w:val="11"/>
        <w:tblW w:w="0" w:type="auto"/>
        <w:tblInd w:w="3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1468"/>
        <w:gridCol w:w="4140"/>
        <w:gridCol w:w="2700"/>
        <w:gridCol w:w="1620"/>
        <w:gridCol w:w="2700"/>
      </w:tblGrid>
      <w:tr w14:paraId="758C25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86DED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532D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9E4E0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08DC1B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课题组成员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AE78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预期成果形式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C98DE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申请人联系方式</w:t>
            </w:r>
          </w:p>
        </w:tc>
      </w:tr>
      <w:tr w14:paraId="2591FE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9F249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D02C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C1418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435865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BE1F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1756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B73E0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9BCA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AD6E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C23C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3B1CA9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91A7C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72B3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53DC1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13C33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0828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E571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B65020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AEDD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AD48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13774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E391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909F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E4F6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8B3C4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5467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00AB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41E0E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49C6B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B5E0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5C2B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F9BE5B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B767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CFC5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54533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DA81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D8B39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4EDA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D5F3AF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9DF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B84CA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A7A8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0268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FBE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7D7D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623BCA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8BD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3B13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30AC0675">
      <w:pPr>
        <w:rPr>
          <w:rFonts w:hint="default"/>
          <w:lang w:val="en-US" w:eastAsia="zh-CN"/>
        </w:rPr>
      </w:pPr>
    </w:p>
    <w:p w14:paraId="6411A111"/>
    <w:sectPr>
      <w:headerReference r:id="rId5" w:type="default"/>
      <w:footerReference r:id="rId6" w:type="default"/>
      <w:pgSz w:w="16838" w:h="11906" w:orient="landscape"/>
      <w:pgMar w:top="1417" w:right="1814" w:bottom="1417" w:left="1814" w:header="720" w:footer="720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angSong-Z02">
    <w:altName w:val="宋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83AA1">
    <w:pPr>
      <w:pStyle w:val="6"/>
      <w:tabs>
        <w:tab w:val="center" w:pos="4140"/>
        <w:tab w:val="right" w:pos="8300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205D2">
                          <w:pPr>
                            <w:pStyle w:val="6"/>
                            <w:tabs>
                              <w:tab w:val="center" w:pos="4140"/>
                              <w:tab w:val="right" w:pos="8300"/>
                            </w:tabs>
                            <w:rPr>
                              <w:rStyle w:val="13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A205D2">
                    <w:pPr>
                      <w:pStyle w:val="6"/>
                      <w:tabs>
                        <w:tab w:val="center" w:pos="4140"/>
                        <w:tab w:val="right" w:pos="8300"/>
                      </w:tabs>
                      <w:rPr>
                        <w:rStyle w:val="13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437F2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DIhRzQAAAAAwEAAA8AAAAAAAAAAQAgAAAAIgAAAGRycy9kb3du&#10;cmV2LnhtbFBLAQIUABQAAAAIAIdO4kBYKpej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A437F2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BFC28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D8384">
    <w:pPr>
      <w:pStyle w:val="7"/>
      <w:pBdr>
        <w:bottom w:val="none" w:color="auto" w:sz="0" w:space="0"/>
      </w:pBdr>
      <w:tabs>
        <w:tab w:val="center" w:pos="4140"/>
        <w:tab w:val="right" w:pos="83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55CB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OWMxMGQ4NjViYmEzMmM5NTkwMWMwYzE4MTcwYmQifQ=="/>
  </w:docVars>
  <w:rsids>
    <w:rsidRoot w:val="2D3378B5"/>
    <w:rsid w:val="2D3378B5"/>
    <w:rsid w:val="34BC65DA"/>
    <w:rsid w:val="4189224A"/>
    <w:rsid w:val="4A20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Autospacing="0" w:afterAutospacing="0"/>
      <w:jc w:val="center"/>
      <w:outlineLvl w:val="1"/>
    </w:pPr>
    <w:rPr>
      <w:rFonts w:hint="eastAsia" w:ascii="宋体" w:hAnsi="宋体" w:eastAsia="宋体" w:cs="Times New Roman"/>
      <w:kern w:val="0"/>
      <w:sz w:val="21"/>
      <w:szCs w:val="36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99"/>
    <w:pPr>
      <w:adjustRightInd w:val="0"/>
      <w:jc w:val="left"/>
    </w:pPr>
    <w:rPr>
      <w:rFonts w:ascii="Times New Roman" w:hAnsi="Times New Roman"/>
      <w:szCs w:val="20"/>
    </w:rPr>
  </w:style>
  <w:style w:type="paragraph" w:styleId="5">
    <w:name w:val="Body Text Indent"/>
    <w:basedOn w:val="1"/>
    <w:autoRedefine/>
    <w:qFormat/>
    <w:uiPriority w:val="0"/>
    <w:pPr>
      <w:adjustRightInd w:val="0"/>
      <w:textAlignment w:val="baseline"/>
    </w:pPr>
    <w:rPr>
      <w:rFonts w:ascii="黑体" w:eastAsia="黑体"/>
      <w:sz w:val="28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4"/>
    <w:autoRedefine/>
    <w:qFormat/>
    <w:uiPriority w:val="0"/>
    <w:pPr>
      <w:widowControl w:val="0"/>
      <w:adjustRightInd w:val="0"/>
      <w:spacing w:after="0"/>
      <w:ind w:firstLine="420" w:firstLineChars="100"/>
      <w:jc w:val="left"/>
    </w:pPr>
    <w:rPr>
      <w:rFonts w:ascii="Calibri" w:hAnsi="Calibri" w:eastAsia="宋体" w:cs="Calibri"/>
      <w:kern w:val="0"/>
      <w:sz w:val="20"/>
      <w:szCs w:val="20"/>
      <w:lang w:val="en-US" w:eastAsia="zh-CN" w:bidi="ar-SA"/>
    </w:rPr>
  </w:style>
  <w:style w:type="paragraph" w:styleId="10">
    <w:name w:val="Body Text First Indent 2"/>
    <w:basedOn w:val="5"/>
    <w:next w:val="1"/>
    <w:autoRedefine/>
    <w:qFormat/>
    <w:uiPriority w:val="0"/>
    <w:pPr>
      <w:spacing w:after="0"/>
      <w:ind w:firstLine="420" w:firstLineChars="200"/>
    </w:pPr>
    <w:rPr>
      <w:rFonts w:ascii="Times New Roman" w:hAnsi="Times New Roman"/>
    </w:rPr>
  </w:style>
  <w:style w:type="character" w:styleId="13">
    <w:name w:val="page number"/>
    <w:basedOn w:val="12"/>
    <w:autoRedefine/>
    <w:qFormat/>
    <w:uiPriority w:val="99"/>
    <w:rPr>
      <w:rFonts w:cs="Times New Roman"/>
    </w:rPr>
  </w:style>
  <w:style w:type="paragraph" w:customStyle="1" w:styleId="1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ZFangSong-Z02" w:hAnsi="FZFangSong-Z02" w:eastAsia="FZFangSong-Z02" w:cs="Times New Roman"/>
      <w:color w:val="000000"/>
      <w:sz w:val="24"/>
      <w:szCs w:val="22"/>
      <w:lang w:val="en-US" w:eastAsia="zh-CN" w:bidi="ar-SA"/>
    </w:rPr>
  </w:style>
  <w:style w:type="paragraph" w:customStyle="1" w:styleId="15">
    <w:name w:val="1.正文"/>
    <w:basedOn w:val="1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1366</Words>
  <Characters>1384</Characters>
  <Lines>0</Lines>
  <Paragraphs>0</Paragraphs>
  <TotalTime>1</TotalTime>
  <ScaleCrop>false</ScaleCrop>
  <LinksUpToDate>false</LinksUpToDate>
  <CharactersWithSpaces>1691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2024-05-20T01:23:00Z</dcterms:created>
  <dc:creator>半夏</dc:creator>
  <cp:lastModifiedBy>李绍锋</cp:lastModifiedBy>
  <dcterms:modified xsi:type="dcterms:W3CDTF">2024-07-04T03:31:04Z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87DBEDFC70D948CFBCD531CE03A61232_11</vt:lpwstr>
  </property>
</Properties>
</file>